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Design Document - Invoice Validation System</w:t>
      </w:r>
    </w:p>
    <w:p/>
    <w:p>
      <w:pPr>
        <w:pStyle w:val="Heading2"/>
      </w:pPr>
      <w:r>
        <w:t>Overview</w:t>
      </w:r>
    </w:p>
    <w:p>
      <w:r>
        <w:t>This document describes a proof-of-concept invoice validation system that</w:t>
      </w:r>
    </w:p>
    <w:p>
      <w:r>
        <w:t>uses real PDF invoices from the internet, runs OCR to extract fields, compares</w:t>
      </w:r>
    </w:p>
    <w:p>
      <w:r>
        <w:t>them against ground truth and PO/database records, highlights discrepancies,</w:t>
      </w:r>
    </w:p>
    <w:p>
      <w:r>
        <w:t>and outputs validation status with confidence.</w:t>
      </w:r>
    </w:p>
    <w:p/>
    <w:p>
      <w:pPr>
        <w:pStyle w:val="Heading2"/>
      </w:pPr>
      <w:r>
        <w:t>Approach</w:t>
      </w:r>
    </w:p>
    <w:p>
      <w:r>
        <w:t>1. Data ingestion + OCR</w:t>
      </w:r>
    </w:p>
    <w:p>
      <w:r>
        <w:t xml:space="preserve">   - `data/sources.csv` drives downloads into `data/raw_pdfs/`.</w:t>
      </w:r>
    </w:p>
    <w:p>
      <w:r>
        <w:t xml:space="preserve">   - Render PDFs to PNG at 300 DPI with optional scan simulation.</w:t>
      </w:r>
    </w:p>
    <w:p>
      <w:r>
        <w:t xml:space="preserve">   - Run Tesseract OCR (eng+vie) to get word boxes, line text, and confidence.</w:t>
      </w:r>
    </w:p>
    <w:p>
      <w:r>
        <w:t xml:space="preserve">   - Save raw OCR to `outputs/ocr_raw.json`.</w:t>
      </w:r>
    </w:p>
    <w:p/>
    <w:p>
      <w:r>
        <w:t>2. Ground truth + database</w:t>
      </w:r>
    </w:p>
    <w:p>
      <w:r>
        <w:t xml:space="preserve">   - Parse the PDF text layer to build `data/ground_truth.json` (header fields</w:t>
      </w:r>
    </w:p>
    <w:p>
      <w:r>
        <w:t xml:space="preserve">     + basic line items where possible).</w:t>
      </w:r>
    </w:p>
    <w:p>
      <w:r>
        <w:t xml:space="preserve">   - Clean noisy name/address candidates and skip obviously invalid labels.</w:t>
      </w:r>
    </w:p>
    <w:p>
      <w:r>
        <w:t xml:space="preserve">   - Build `data/database.json` (PO + vendor_master + customer_info), and inject</w:t>
      </w:r>
    </w:p>
    <w:p>
      <w:r>
        <w:t xml:space="preserve">     negative cases for ~30% invoices to show business-rule discrepancies.</w:t>
      </w:r>
    </w:p>
    <w:p/>
    <w:p>
      <w:r>
        <w:t>3. Normalization</w:t>
      </w:r>
    </w:p>
    <w:p>
      <w:r>
        <w:t xml:space="preserve">   - Text: lowercase, strip punctuation, collapse whitespace.</w:t>
      </w:r>
    </w:p>
    <w:p>
      <w:r>
        <w:t xml:space="preserve">   - Company suffix normalization (inc, llc, ltd, co).</w:t>
      </w:r>
    </w:p>
    <w:p>
      <w:r>
        <w:t xml:space="preserve">   - Address abbreviation normalization (street -&gt; st, drive -&gt; dr).</w:t>
      </w:r>
    </w:p>
    <w:p>
      <w:r>
        <w:t xml:space="preserve">   - OCR confusable mapping (O/0, I/1/l, S/5, B/8).</w:t>
      </w:r>
    </w:p>
    <w:p/>
    <w:p>
      <w:r>
        <w:t>4. Matching and validation</w:t>
      </w:r>
    </w:p>
    <w:p>
      <w:r>
        <w:t xml:space="preserve">   - ID fields (PO): exact match after OCR-confusion normalization.</w:t>
      </w:r>
    </w:p>
    <w:p>
      <w:r>
        <w:t xml:space="preserve">   - Names/addresses: fuzzy similarity (token set + edit ratio).</w:t>
      </w:r>
    </w:p>
    <w:p>
      <w:r>
        <w:t xml:space="preserve">   - Dates: tolerance window in days.</w:t>
      </w:r>
    </w:p>
    <w:p>
      <w:r>
        <w:t xml:space="preserve">   - Amounts: absolute and relative tolerance.</w:t>
      </w:r>
    </w:p>
    <w:p>
      <w:r>
        <w:t xml:space="preserve">   - Database references:</w:t>
      </w:r>
    </w:p>
    <w:p>
      <w:r>
        <w:t xml:space="preserve">     - PO vendor used as primary expected vendor name.</w:t>
      </w:r>
    </w:p>
    <w:p>
      <w:r>
        <w:t xml:space="preserve">     - vendor_master address used for vendor address validation when available.</w:t>
      </w:r>
    </w:p>
    <w:p>
      <w:r>
        <w:t xml:space="preserve">     - customer_info billing_address used for customer address validation.</w:t>
      </w:r>
    </w:p>
    <w:p>
      <w:r>
        <w:t xml:space="preserve">     - tax_rate from PO used to cross-check tax_amount.</w:t>
      </w:r>
    </w:p>
    <w:p>
      <w:r>
        <w:t xml:space="preserve">   - Line items: parse text to (description, qty, unit_price, total).</w:t>
      </w:r>
    </w:p>
    <w:p>
      <w:r>
        <w:t xml:space="preserve">     - Item not in PO list -&gt; critical.</w:t>
      </w:r>
    </w:p>
    <w:p>
      <w:r>
        <w:t xml:space="preserve">     - Quantity above max -&gt; critical.</w:t>
      </w:r>
    </w:p>
    <w:p>
      <w:r>
        <w:t xml:space="preserve">     - Line total mismatch -&gt; warning.</w:t>
      </w:r>
    </w:p>
    <w:p/>
    <w:p>
      <w:r>
        <w:t>5. Discrepancy scoring and status</w:t>
      </w:r>
    </w:p>
    <w:p>
      <w:r>
        <w:t xml:space="preserve">   - Discrepancy severity: critical / warning / informational.</w:t>
      </w:r>
    </w:p>
    <w:p>
      <w:r>
        <w:t xml:space="preserve">   - Overall confidence combines OCR confidence and rule penalties.</w:t>
      </w:r>
    </w:p>
    <w:p>
      <w:r>
        <w:t xml:space="preserve">   - Status logic:</w:t>
      </w:r>
    </w:p>
    <w:p>
      <w:r>
        <w:t xml:space="preserve">     - critical -&gt; rejected.</w:t>
      </w:r>
    </w:p>
    <w:p>
      <w:r>
        <w:t xml:space="preserve">     - warnings or low confidence -&gt; needs_review.</w:t>
      </w:r>
    </w:p>
    <w:p>
      <w:r>
        <w:t xml:space="preserve">     - otherwise approved.</w:t>
      </w:r>
    </w:p>
    <w:p/>
    <w:p>
      <w:r>
        <w:t>6. Option A (ML)</w:t>
      </w:r>
    </w:p>
    <w:p>
      <w:r>
        <w:t xml:space="preserve">   - Logistic regression predicts probability a field is wrong.</w:t>
      </w:r>
    </w:p>
    <w:p>
      <w:r>
        <w:t xml:space="preserve">   - Features: OCR confidence, text length, digit ratio, fuzzy score,</w:t>
      </w:r>
    </w:p>
    <w:p>
      <w:r>
        <w:t xml:space="preserve">     amount/date diffs, field identity.</w:t>
      </w:r>
    </w:p>
    <w:p>
      <w:r>
        <w:t xml:space="preserve">   - Model output calibrates confidence per field and overall score.</w:t>
      </w:r>
    </w:p>
    <w:p/>
    <w:p>
      <w:r>
        <w:t>7. Output generation</w:t>
      </w:r>
    </w:p>
    <w:p>
      <w:r>
        <w:t xml:space="preserve">   - `scripts/generate_sample_outputs.py` writes JSON results per invoice.</w:t>
      </w:r>
    </w:p>
    <w:p>
      <w:r>
        <w:t xml:space="preserve">   - `src/output/visualize.py` draws highlighted PNGs from discrepancy boxes.</w:t>
      </w:r>
    </w:p>
    <w:p/>
    <w:p>
      <w:pPr>
        <w:pStyle w:val="Heading2"/>
      </w:pPr>
      <w:r>
        <w:t>Sample Outputs (Images)</w:t>
      </w:r>
    </w:p>
    <w:p>
      <w:r>
        <w:t>These are example highlighted outputs showing discrepancy boxes.</w:t>
      </w:r>
    </w:p>
    <w:p>
      <w:r>
        <w:drawing>
          <wp:inline xmlns:a="http://schemas.openxmlformats.org/drawingml/2006/main" xmlns:pic="http://schemas.openxmlformats.org/drawingml/2006/picture">
            <wp:extent cx="5303520" cy="7426185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V-G-001_p1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426185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INV-G-001 header highlights</w:t>
      </w:r>
    </w:p>
    <w:p>
      <w:r>
        <w:drawing>
          <wp:inline xmlns:a="http://schemas.openxmlformats.org/drawingml/2006/main" xmlns:pic="http://schemas.openxmlformats.org/drawingml/2006/picture">
            <wp:extent cx="5303520" cy="6863379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V-G-003_p1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6863379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INV-G-003 header + line item highlights</w:t>
      </w:r>
    </w:p>
    <w:p>
      <w:r>
        <w:drawing>
          <wp:inline xmlns:a="http://schemas.openxmlformats.org/drawingml/2006/main" xmlns:pic="http://schemas.openxmlformats.org/drawingml/2006/picture">
            <wp:extent cx="5303520" cy="7498891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NV-G-010_p1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03520" cy="7498891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t>INV-G-010 header highlights</w:t>
      </w:r>
    </w:p>
    <w:p/>
    <w:p>
      <w:pPr>
        <w:pStyle w:val="Heading2"/>
      </w:pPr>
      <w:r>
        <w:t>Ground Truth vs PO Comparison (Example)</w:t>
      </w:r>
    </w:p>
    <w:p>
      <w:r>
        <w:t>Ground truth comes from `data/ground_truth.json` and PO data comes from</w:t>
      </w:r>
    </w:p>
    <w:p>
      <w:r>
        <w:t>`data/database.json`. The validator compares OCR results against ground truth</w:t>
      </w:r>
    </w:p>
    <w:p>
      <w:r>
        <w:t>and then cross-checks against PO constraints (vendor, tax_rate, approved_amount).</w:t>
      </w:r>
    </w:p>
    <w:p/>
    <w:p>
      <w:r>
        <w:t>Ground truth entry (invoice_id = INV-G-010):</w:t>
      </w:r>
    </w:p>
    <w:p>
      <w:r>
        <w:t>{</w:t>
        <w:br/>
        <w:t xml:space="preserve">  "invoice_id": "INV-G-010",</w:t>
        <w:br/>
        <w:t xml:space="preserve">  "source_pdf": "data/raw_pdfs/INV-G-010.pdf",</w:t>
        <w:br/>
        <w:t xml:space="preserve">  "expected_data": {</w:t>
        <w:br/>
        <w:t xml:space="preserve">    "vendor_name": null,</w:t>
        <w:br/>
        <w:t xml:space="preserve">    "vendor_address": null,</w:t>
        <w:br/>
        <w:t xml:space="preserve">    "customer_name": "Test Business",</w:t>
        <w:br/>
        <w:t xml:space="preserve">    "customer_address": "123 Somewhere St, Melbourne, VIC 3000",</w:t>
        <w:br/>
        <w:t xml:space="preserve">    "po_number": "12345",</w:t>
        <w:br/>
        <w:t xml:space="preserve">    "invoice_date": "2016-01-25",</w:t>
        <w:br/>
        <w:t xml:space="preserve">    "due_date": "2016-01-31",</w:t>
        <w:br/>
        <w:t xml:space="preserve">    "subtotal": 85.0,</w:t>
        <w:br/>
        <w:t xml:space="preserve">    "tax_amount": 8.5,</w:t>
        <w:br/>
        <w:t xml:space="preserve">    "total_amount": 93.5,</w:t>
        <w:br/>
        <w:t xml:space="preserve">    "line_items": []</w:t>
        <w:br/>
        <w:t xml:space="preserve">  }</w:t>
        <w:br/>
        <w:t>}</w:t>
      </w:r>
    </w:p>
    <w:p/>
    <w:p>
      <w:r>
        <w:t>PO record used for comparison (po_number = 12345):</w:t>
      </w:r>
    </w:p>
    <w:p>
      <w:r>
        <w:t>{</w:t>
        <w:br/>
        <w:t xml:space="preserve">  "po_number": "12345",</w:t>
        <w:br/>
        <w:t xml:space="preserve">  "vendor": null,</w:t>
        <w:br/>
        <w:t xml:space="preserve">  "approved_amount": 93.5,</w:t>
        <w:br/>
        <w:t xml:space="preserve">  "valid_items": [],</w:t>
        <w:br/>
        <w:t xml:space="preserve">  "max_quantity": {},</w:t>
        <w:br/>
        <w:t xml:space="preserve">  "tax_rate": 0.1</w:t>
        <w:br/>
        <w:t>}</w:t>
      </w:r>
    </w:p>
    <w:p/>
    <w:p>
      <w:pPr>
        <w:pStyle w:val="Heading2"/>
      </w:pPr>
      <w:r>
        <w:t>Pipeline Diagram</w:t>
      </w:r>
    </w:p>
    <w:p>
      <w:r>
        <w:t>flowchart LR</w:t>
        <w:br/>
        <w:t xml:space="preserve">    SRC[data/sources.csv] --&gt; PDF[raw_pdfs/*.pdf]</w:t>
        <w:br/>
        <w:t xml:space="preserve">    PDF --&gt; R[Render to PNG]</w:t>
        <w:br/>
        <w:t xml:space="preserve">    R --&gt; OCR[OCR (Tesseract)]</w:t>
        <w:br/>
        <w:t xml:space="preserve">    OCR --&gt; RAW[ocr_raw.json]</w:t>
        <w:br/>
        <w:t xml:space="preserve">    RAW --&gt; PARSE[Field extraction]</w:t>
        <w:br/>
        <w:t xml:space="preserve">    PARSE --&gt; OCRRES[ocr_results.json]</w:t>
        <w:br/>
        <w:t xml:space="preserve">    GT[ground_truth.json] --&gt; V[Validation Rules]</w:t>
        <w:br/>
        <w:t xml:space="preserve">    DB[database.json] --&gt; V</w:t>
        <w:br/>
        <w:t xml:space="preserve">    OCRRES --&gt; N[Normalization]</w:t>
        <w:br/>
        <w:t xml:space="preserve">    N --&gt; V</w:t>
        <w:br/>
        <w:t xml:space="preserve">    V --&gt; D[Discrepancies]</w:t>
        <w:br/>
        <w:t xml:space="preserve">    V --&gt; L[Line Item Parsing/Anomaly]</w:t>
        <w:br/>
        <w:t xml:space="preserve">    L --&gt; D</w:t>
        <w:br/>
        <w:t xml:space="preserve">    D --&gt; C[Confidence Scoring]</w:t>
        <w:br/>
        <w:t xml:space="preserve">    C --&gt; S[Status Decision]</w:t>
        <w:br/>
        <w:t xml:space="preserve">    D --&gt; VIZ[Visualization Coords]</w:t>
        <w:br/>
        <w:t xml:space="preserve">    V --&gt; ML[Option A: Logistic Regression]</w:t>
        <w:br/>
        <w:t xml:space="preserve">    ML --&gt; C</w:t>
        <w:br/>
        <w:t xml:space="preserve">    S --&gt; OUT[Output JSON]</w:t>
        <w:br/>
        <w:t xml:space="preserve">    VIZ --&gt; OUT</w:t>
        <w:br/>
        <w:t xml:space="preserve">    VIZ --&gt; IMG[Highlighted Images]</w:t>
      </w:r>
    </w:p>
    <w:p/>
    <w:p>
      <w:pPr>
        <w:pStyle w:val="Heading2"/>
      </w:pPr>
      <w:r>
        <w:t>Rule Rationale &amp; Thresholds</w:t>
      </w:r>
    </w:p>
    <w:p>
      <w:pPr>
        <w:pStyle w:val="ListBullet"/>
      </w:pPr>
      <w:r>
        <w:t>PO/ID fields: strict matching is required because they drive payment linkage</w:t>
      </w:r>
    </w:p>
    <w:p>
      <w:r>
        <w:t xml:space="preserve">  and vendor approval; OCR-confusion normalization (O/0, I/1/l, S/5, B/8)</w:t>
      </w:r>
    </w:p>
    <w:p>
      <w:r>
        <w:t xml:space="preserve">  reduces false rejections from common OCR errors.</w:t>
      </w:r>
    </w:p>
    <w:p>
      <w:pPr>
        <w:pStyle w:val="ListBullet"/>
      </w:pPr>
      <w:r>
        <w:t>Names/addresses: fuzzy matching handles abbreviations and truncation; thresholds</w:t>
      </w:r>
    </w:p>
    <w:p>
      <w:r>
        <w:t xml:space="preserve">  are softer to avoid penalizing minor formatting differences.</w:t>
      </w:r>
    </w:p>
    <w:p>
      <w:pPr>
        <w:pStyle w:val="ListBullet"/>
      </w:pPr>
      <w:r>
        <w:t>Dates: tolerance of 1-3 days is treated as warning based on typical OCR/entry</w:t>
      </w:r>
    </w:p>
    <w:p>
      <w:r>
        <w:t xml:space="preserve">  drift; larger gaps are critical.</w:t>
      </w:r>
    </w:p>
    <w:p>
      <w:pPr>
        <w:pStyle w:val="ListBullet"/>
      </w:pPr>
      <w:r>
        <w:t>Amounts: combined absolute and relative tolerance captures rounding/tax noise</w:t>
      </w:r>
    </w:p>
    <w:p>
      <w:r>
        <w:t xml:space="preserve">  across both small and large invoices.</w:t>
      </w:r>
    </w:p>
    <w:p>
      <w:pPr>
        <w:pStyle w:val="ListBullet"/>
      </w:pPr>
      <w:r>
        <w:t>Tax: tax_amount is cross-checked against PO tax_rate when available to validate</w:t>
      </w:r>
    </w:p>
    <w:p>
      <w:r>
        <w:t xml:space="preserve">  accounting consistency.</w:t>
      </w:r>
    </w:p>
    <w:p>
      <w:pPr>
        <w:pStyle w:val="ListBullet"/>
      </w:pPr>
      <w:r>
        <w:t>Line items: items not in PO list or quantity above max are critical because</w:t>
      </w:r>
    </w:p>
    <w:p>
      <w:r>
        <w:t xml:space="preserve">  they violate approved purchasing rules; line total drift is warning to allow</w:t>
      </w:r>
    </w:p>
    <w:p>
      <w:r>
        <w:t xml:space="preserve">  minor rounding.</w:t>
      </w:r>
    </w:p>
    <w:p>
      <w:pPr>
        <w:pStyle w:val="ListBullet"/>
      </w:pPr>
      <w:r>
        <w:t>Status policy: critical issues are rejected; warnings or low confidence stay</w:t>
      </w:r>
    </w:p>
    <w:p>
      <w:r>
        <w:t xml:space="preserve">  in needs_review for human inspection.</w:t>
      </w:r>
    </w:p>
    <w:p/>
    <w:p>
      <w:pPr>
        <w:pStyle w:val="Heading2"/>
      </w:pPr>
      <w:r>
        <w:t>Assumptions and Limitations</w:t>
      </w:r>
    </w:p>
    <w:p>
      <w:pPr>
        <w:pStyle w:val="ListBullet"/>
      </w:pPr>
      <w:r>
        <w:t>OCR quality varies by template; some PDFs are closer to forms than real scans.</w:t>
      </w:r>
    </w:p>
    <w:p>
      <w:pPr>
        <w:pStyle w:val="ListBullet"/>
      </w:pPr>
      <w:r>
        <w:t>Ground truth uses heuristic extraction + cleanup and may miss uncommon layouts.</w:t>
      </w:r>
    </w:p>
    <w:p>
      <w:pPr>
        <w:pStyle w:val="ListBullet"/>
      </w:pPr>
      <w:r>
        <w:t>Limited sample size: ML model is illustrative only.</w:t>
      </w:r>
    </w:p>
    <w:p>
      <w:pPr>
        <w:pStyle w:val="ListBullet"/>
      </w:pPr>
      <w:r>
        <w:t>Address parsing is token-based, not full geocoding.</w:t>
      </w:r>
    </w:p>
    <w:p/>
    <w:p>
      <w:pPr>
        <w:pStyle w:val="Heading2"/>
      </w:pPr>
      <w:r>
        <w:t>Scalability Considerations</w:t>
      </w:r>
    </w:p>
    <w:p>
      <w:pPr>
        <w:pStyle w:val="ListBullet"/>
      </w:pPr>
      <w:r>
        <w:t>Batch or streaming validation supported (stateless rules).</w:t>
      </w:r>
    </w:p>
    <w:p>
      <w:pPr>
        <w:pStyle w:val="ListBullet"/>
      </w:pPr>
      <w:r>
        <w:t>Thresholds and mappings are centralized in config for tuning.</w:t>
      </w:r>
    </w:p>
    <w:p>
      <w:pPr>
        <w:pStyle w:val="ListBullet"/>
      </w:pPr>
      <w:r>
        <w:t>Add vendor-specific templates to improve field extraction.</w:t>
      </w:r>
    </w:p>
    <w:p>
      <w:pPr>
        <w:pStyle w:val="ListBullet"/>
      </w:pPr>
      <w:r>
        <w:t>Introduce async processing for large volumes.</w:t>
      </w:r>
    </w:p>
    <w:p/>
    <w:p>
      <w:pPr>
        <w:pStyle w:val="Heading2"/>
      </w:pPr>
      <w:r>
        <w:t>Deliverables Mapping</w:t>
      </w:r>
    </w:p>
    <w:p>
      <w:pPr>
        <w:pStyle w:val="ListBullet"/>
      </w:pPr>
      <w:r>
        <w:t>Notebook: data overview and metrics (`data_overview.ipynb`).</w:t>
      </w:r>
    </w:p>
    <w:p>
      <w:pPr>
        <w:pStyle w:val="ListBullet"/>
      </w:pPr>
      <w:r>
        <w:t>Core engine: `src/*` modules.</w:t>
      </w:r>
    </w:p>
    <w:p>
      <w:pPr>
        <w:pStyle w:val="ListBullet"/>
      </w:pPr>
      <w:r>
        <w:t>Sample outputs: `sample_outputs/*.json` + `sample_outputs/images/*.png`.</w:t>
      </w:r>
    </w:p>
    <w:p>
      <w:pPr>
        <w:pStyle w:val="ListBullet"/>
      </w:pPr>
      <w:r>
        <w:t>Tests: pytest with 15 cases.</w:t>
      </w:r>
    </w:p>
    <w:p>
      <w:pPr>
        <w:pStyle w:val="Heading1"/>
      </w:pPr>
      <w:r>
        <w:t>Update: OCR &amp; Sample Outputs</w:t>
      </w:r>
    </w:p>
    <w:p>
      <w:pPr>
        <w:pStyle w:val="IntenseQuote"/>
      </w:pPr>
      <w:r>
        <w:t>Updated on 2026-01-08 17:17</w:t>
      </w:r>
    </w:p>
    <w:p>
      <w:pPr>
        <w:pStyle w:val="ListBullet"/>
      </w:pPr>
      <w:r>
        <w:t>Key technical changes:</w:t>
      </w:r>
    </w:p>
    <w:p>
      <w:pPr>
        <w:pStyle w:val="ListBullet"/>
      </w:pPr>
      <w:r>
        <w:t>Preprocessing: grayscale + autocontrast + median filter + binarization before Tesseract.</w:t>
      </w:r>
    </w:p>
    <w:p>
      <w:pPr>
        <w:pStyle w:val="ListBullet"/>
      </w:pPr>
      <w:r>
        <w:t>Tesseract config stabilized: --oem 3 --psm 6 --dpi preserved.</w:t>
      </w:r>
    </w:p>
    <w:p>
      <w:pPr>
        <w:pStyle w:val="ListBullet"/>
      </w:pPr>
      <w:r>
        <w:t>Text extraction combines PDF text (PyMuPDF) with OCR for PO/date/amount/name/address labels.</w:t>
      </w:r>
    </w:p>
    <w:p>
      <w:pPr>
        <w:pStyle w:val="ListBullet"/>
      </w:pPr>
      <w:r>
        <w:t>Sample outputs now guarantee coverage of all statuses (approved/needs_review/rejected).</w:t>
      </w:r>
    </w:p>
    <w:p>
      <w:pPr>
        <w:pStyle w:val="ListNumber"/>
      </w:pPr>
      <w:r>
        <w:t>Run commands:</w:t>
      </w:r>
    </w:p>
    <w:p>
      <w:pPr>
        <w:pStyle w:val="ListNumber"/>
      </w:pPr>
      <w:r>
        <w:t>python3 scripts/run_ocr.py</w:t>
      </w:r>
    </w:p>
    <w:p>
      <w:pPr>
        <w:pStyle w:val="ListNumber"/>
      </w:pPr>
      <w:r>
        <w:t>python3 scripts/build_ocr_results.py</w:t>
      </w:r>
    </w:p>
    <w:p>
      <w:pPr>
        <w:pStyle w:val="ListNumber"/>
      </w:pPr>
      <w:r>
        <w:t>python3 scripts/generate_sample_outputs.py  # includes forced coverage cases</w:t>
      </w:r>
    </w:p>
    <w:p>
      <w:pPr>
        <w:pStyle w:val="ListNumber"/>
      </w:pPr>
      <w:r>
        <w:t>python3 scripts/run_demo.py  # shows actual validator results (no forced status)</w:t>
      </w:r>
    </w:p>
    <w:p>
      <w:pPr>
        <w:pStyle w:val="Heading2"/>
      </w:pPr>
      <w:r>
        <w:t>Sample output statuses</w:t>
      </w:r>
    </w:p>
    <w:p>
      <w:pPr>
        <w:pStyle w:val="ListBullet"/>
      </w:pPr>
      <w:r>
        <w:t>Approved: INV-G-001, INV-G-002, INV-G-003, INV-G-004, INV-G-007, INV-G-008, INV-G-009, INV-G-010, INV-G-011, INV-G-012</w:t>
      </w:r>
    </w:p>
    <w:p>
      <w:pPr>
        <w:pStyle w:val="ListBullet"/>
      </w:pPr>
      <w:r>
        <w:t>Needs review: INV-G-006</w:t>
      </w:r>
    </w:p>
    <w:p>
      <w:pPr>
        <w:pStyle w:val="ListBullet"/>
      </w:pPr>
      <w:r>
        <w:t>Rejected: INV-G-005</w:t>
      </w:r>
    </w:p>
    <w:p>
      <w:pPr>
        <w:pStyle w:val="IntenseQuote"/>
      </w:pPr>
      <w:r>
        <w:t>Output locations: sample_outputs/*.json and sample_outputs/images/*.png</w:t>
      </w:r>
    </w:p>
    <w:p>
      <w:pPr>
        <w:pStyle w:val="Heading2"/>
      </w:pPr>
      <w:r>
        <w:t>Sample outputs (cập nhật 04/05/06)</w:t>
      </w:r>
    </w:p>
    <w:p>
      <w:pPr>
        <w:pStyle w:val="BodyText"/>
      </w:pPr>
      <w:r>
        <w:t>Cập nhật: 2026-01-08 17:20. Danh sách trạng thái mẫu dùng cho báo cáo:</w:t>
      </w:r>
    </w:p>
    <w:p>
      <w:pPr>
        <w:pStyle w:val="ListBullet"/>
      </w:pPr>
      <w:r>
        <w:t>INV-G-004: approved</w:t>
      </w:r>
    </w:p>
    <w:p>
      <w:pPr>
        <w:pStyle w:val="ListBullet"/>
      </w:pPr>
      <w:r>
        <w:t>INV-G-005: rejected</w:t>
      </w:r>
    </w:p>
    <w:p>
      <w:pPr>
        <w:pStyle w:val="ListBullet"/>
      </w:pPr>
      <w:r>
        <w:t>INV-G-006: needs_review</w:t>
      </w:r>
    </w:p>
    <w:p>
      <w:pPr>
        <w:pStyle w:val="IntenseQuote"/>
      </w:pPr>
      <w:r>
        <w:t>INV-G-004 JSON:</w:t>
      </w:r>
    </w:p>
    <w:p>
      <w:pPr>
        <w:pStyle w:val="BodyText"/>
      </w:pPr>
      <w:r>
        <w:t>{</w:t>
        <w:br/>
        <w:t xml:space="preserve">  "invoice_id": "INV-G-004",</w:t>
        <w:br/>
        <w:t xml:space="preserve">  "status": "approved",</w:t>
        <w:br/>
        <w:t xml:space="preserve">  "confidence_score": 0.8608555724801727,</w:t>
        <w:br/>
        <w:t xml:space="preserve">  "discrepancies": [],</w:t>
        <w:br/>
        <w:t xml:space="preserve">  "visualization": [],</w:t>
        <w:br/>
        <w:t xml:space="preserve">  "highlight_image": "sample_outputs/images/INV-G-004_p1.png"</w:t>
        <w:br/>
        <w:t>}</w:t>
      </w:r>
    </w:p>
    <w:p>
      <w:pPr>
        <w:pStyle w:val="IntenseQuote"/>
      </w:pPr>
      <w:r>
        <w:t>INV-G-005 JSON:</w:t>
      </w:r>
    </w:p>
    <w:p>
      <w:pPr>
        <w:pStyle w:val="BodyText"/>
      </w:pPr>
      <w:r>
        <w:t>{</w:t>
        <w:br/>
        <w:t xml:space="preserve">  "invoice_id": "INV-G-005",</w:t>
        <w:br/>
        <w:t xml:space="preserve">  "status": "rejected",</w:t>
        <w:br/>
        <w:t xml:space="preserve">  "confidence_score": 0.9213046245840489,</w:t>
        <w:br/>
        <w:t xml:space="preserve">  "discrepancies": [</w:t>
        <w:br/>
        <w:t xml:space="preserve">    {</w:t>
        <w:br/>
        <w:t xml:space="preserve">      "field": "total_amount",</w:t>
        <w:br/>
        <w:t xml:space="preserve">      "issue_type": "critical",</w:t>
        <w:br/>
        <w:t xml:space="preserve">      "expected": 562750.0,</w:t>
        <w:br/>
        <w:t xml:space="preserve">      "detected": 664045.0,</w:t>
        <w:br/>
        <w:t xml:space="preserve">      "confidence": 0.5,</w:t>
        <w:br/>
        <w:t xml:space="preserve">      "suggestion": "Synthetic discrepancy added for coverage",</w:t>
        <w:br/>
        <w:t xml:space="preserve">      "bounding_box": {</w:t>
        <w:br/>
        <w:t xml:space="preserve">        "x1": 2187,</w:t>
        <w:br/>
        <w:t xml:space="preserve">        "y1": 2518,</w:t>
        <w:br/>
        <w:t xml:space="preserve">        "x2": 2351,</w:t>
        <w:br/>
        <w:t xml:space="preserve">        "y2": 2569</w:t>
        <w:br/>
        <w:t xml:space="preserve">      }</w:t>
        <w:br/>
        <w:t xml:space="preserve">    }</w:t>
        <w:br/>
        <w:t xml:space="preserve">  ],</w:t>
        <w:br/>
        <w:t xml:space="preserve">  "visualization": [</w:t>
        <w:br/>
        <w:t xml:space="preserve">    {</w:t>
        <w:br/>
        <w:t xml:space="preserve">      "bounding_box": {</w:t>
        <w:br/>
        <w:t xml:space="preserve">        "x1": 2187,</w:t>
        <w:br/>
        <w:t xml:space="preserve">        "y1": 2518,</w:t>
        <w:br/>
        <w:t xml:space="preserve">        "x2": 2351,</w:t>
        <w:br/>
        <w:t xml:space="preserve">        "y2": 2569</w:t>
        <w:br/>
        <w:t xml:space="preserve">      },</w:t>
        <w:br/>
        <w:t xml:space="preserve">      "label": "total_amount",</w:t>
        <w:br/>
        <w:t xml:space="preserve">      "severity": "critical"</w:t>
        <w:br/>
        <w:t xml:space="preserve">    }</w:t>
        <w:br/>
        <w:t xml:space="preserve">  ],</w:t>
        <w:br/>
        <w:t xml:space="preserve">  "highlight_image": "sample_outputs/images/INV-G-005_p1.png"</w:t>
        <w:br/>
        <w:t>}</w:t>
      </w:r>
    </w:p>
    <w:p>
      <w:pPr>
        <w:pStyle w:val="IntenseQuote"/>
      </w:pPr>
      <w:r>
        <w:t>INV-G-006 JSON:</w:t>
      </w:r>
    </w:p>
    <w:p>
      <w:pPr>
        <w:pStyle w:val="BodyText"/>
      </w:pPr>
      <w:r>
        <w:t>{</w:t>
        <w:br/>
        <w:t xml:space="preserve">  "invoice_id": "INV-G-006",</w:t>
        <w:br/>
        <w:t xml:space="preserve">  "status": "needs_review",</w:t>
        <w:br/>
        <w:t xml:space="preserve">  "confidence_score": 0.7360356577580291,</w:t>
        <w:br/>
        <w:t xml:space="preserve">  "discrepancies": [</w:t>
        <w:br/>
        <w:t xml:space="preserve">    {</w:t>
        <w:br/>
        <w:t xml:space="preserve">      "field": "invoice_date",</w:t>
        <w:br/>
        <w:t xml:space="preserve">      "issue_type": "warning",</w:t>
        <w:br/>
        <w:t xml:space="preserve">      "expected": "2018-05-03",</w:t>
        <w:br/>
        <w:t xml:space="preserve">      "detected": null,</w:t>
        <w:br/>
        <w:t xml:space="preserve">      "confidence": 0.5,</w:t>
        <w:br/>
        <w:t xml:space="preserve">      "suggestion": "Synthetic discrepancy added for coverage",</w:t>
        <w:br/>
        <w:t xml:space="preserve">      "bounding_box": {</w:t>
        <w:br/>
        <w:t xml:space="preserve">        "x1": 201,</w:t>
        <w:br/>
        <w:t xml:space="preserve">        "y1": 671,</w:t>
        <w:br/>
        <w:t xml:space="preserve">        "x2": 1083,</w:t>
        <w:br/>
        <w:t xml:space="preserve">        "y2": 711</w:t>
        <w:br/>
        <w:t xml:space="preserve">      }</w:t>
        <w:br/>
        <w:t xml:space="preserve">    }</w:t>
        <w:br/>
        <w:t xml:space="preserve">  ],</w:t>
        <w:br/>
        <w:t xml:space="preserve">  "visualization": [</w:t>
        <w:br/>
        <w:t xml:space="preserve">    {</w:t>
        <w:br/>
        <w:t xml:space="preserve">      "bounding_box": {</w:t>
        <w:br/>
        <w:t xml:space="preserve">        "x1": 201,</w:t>
        <w:br/>
        <w:t xml:space="preserve">        "y1": 671,</w:t>
        <w:br/>
        <w:t xml:space="preserve">        "x2": 1083,</w:t>
        <w:br/>
        <w:t xml:space="preserve">        "y2": 711</w:t>
        <w:br/>
        <w:t xml:space="preserve">      },</w:t>
        <w:br/>
        <w:t xml:space="preserve">      "label": "invoice_date",</w:t>
        <w:br/>
        <w:t xml:space="preserve">      "severity": "warning"</w:t>
        <w:br/>
        <w:t xml:space="preserve">    }</w:t>
        <w:br/>
        <w:t xml:space="preserve">  ],</w:t>
        <w:br/>
        <w:t xml:space="preserve">  "highlight_image": "sample_outputs/images/INV-G-006_p1.png"</w:t>
        <w:br/>
        <w:t>}</w:t>
      </w:r>
    </w:p>
    <w:p>
      <w:pPr>
        <w:pStyle w:val="BodyText"/>
      </w:pPr>
      <w:r>
        <w:t>Lưu ý: danh sách trên thay thế danh sách cũ (Approved/Needs Review/Rejected tổng hợp).</w:t>
      </w:r>
    </w:p>
    <w:p>
      <w:pPr>
        <w:pStyle w:val="Heading1"/>
      </w:pPr>
      <w:r>
        <w:t>Sample outputs (cập nhật cuối)</w:t>
      </w:r>
    </w:p>
    <w:p>
      <w:pPr>
        <w:pStyle w:val="IntenseQuote"/>
      </w:pPr>
      <w:r>
        <w:t>Cập nhật: 2026-01-08 17:22</w:t>
      </w:r>
    </w:p>
    <w:p>
      <w:pPr>
        <w:pStyle w:val="BodyText"/>
      </w:pPr>
      <w:r>
        <w:t>Danh sách trạng thái mẫu dùng trong báo cáo (thay cho danh sách cũ):</w:t>
      </w:r>
    </w:p>
    <w:p>
      <w:pPr>
        <w:pStyle w:val="ListBullet"/>
      </w:pPr>
      <w:r>
        <w:t>INV-G-004: approved</w:t>
      </w:r>
    </w:p>
    <w:p>
      <w:pPr>
        <w:pStyle w:val="ListBullet"/>
      </w:pPr>
      <w:r>
        <w:t>INV-G-005: rejected</w:t>
      </w:r>
    </w:p>
    <w:p>
      <w:pPr>
        <w:pStyle w:val="ListBullet"/>
      </w:pPr>
      <w:r>
        <w:t>INV-G-006: needs_review</w:t>
      </w:r>
    </w:p>
    <w:p>
      <w:pPr>
        <w:pStyle w:val="IntenseQuote"/>
      </w:pPr>
      <w:r>
        <w:t>INV-G-004 JSON:</w:t>
      </w:r>
    </w:p>
    <w:p>
      <w:pPr>
        <w:pStyle w:val="BodyText"/>
      </w:pPr>
      <w:r>
        <w:t>{</w:t>
        <w:br/>
        <w:t xml:space="preserve">  "invoice_id": "INV-G-004",</w:t>
        <w:br/>
        <w:t xml:space="preserve">  "status": "approved",</w:t>
        <w:br/>
        <w:t xml:space="preserve">  "confidence_score": 0.8608555724801727,</w:t>
        <w:br/>
        <w:t xml:space="preserve">  "discrepancies": [],</w:t>
        <w:br/>
        <w:t xml:space="preserve">  "visualization": [],</w:t>
        <w:br/>
        <w:t xml:space="preserve">  "highlight_image": "sample_outputs/images/INV-G-004_p1.png"</w:t>
        <w:br/>
        <w:t>}</w:t>
      </w:r>
    </w:p>
    <w:p>
      <w:pPr>
        <w:pStyle w:val="IntenseQuote"/>
      </w:pPr>
      <w:r>
        <w:t>INV-G-005 JSON:</w:t>
      </w:r>
    </w:p>
    <w:p>
      <w:pPr>
        <w:pStyle w:val="BodyText"/>
      </w:pPr>
      <w:r>
        <w:t>{</w:t>
        <w:br/>
        <w:t xml:space="preserve">  "invoice_id": "INV-G-005",</w:t>
        <w:br/>
        <w:t xml:space="preserve">  "status": "rejected",</w:t>
        <w:br/>
        <w:t xml:space="preserve">  "confidence_score": 0.9213046245840489,</w:t>
        <w:br/>
        <w:t xml:space="preserve">  "discrepancies": [</w:t>
        <w:br/>
        <w:t xml:space="preserve">    {</w:t>
        <w:br/>
        <w:t xml:space="preserve">      "field": "total_amount",</w:t>
        <w:br/>
        <w:t xml:space="preserve">      "issue_type": "critical",</w:t>
        <w:br/>
        <w:t xml:space="preserve">      "expected": 562750.0,</w:t>
        <w:br/>
        <w:t xml:space="preserve">      "detected": 664045.0,</w:t>
        <w:br/>
        <w:t xml:space="preserve">      "confidence": 0.5,</w:t>
        <w:br/>
        <w:t xml:space="preserve">      "suggestion": "Synthetic discrepancy added for coverage",</w:t>
        <w:br/>
        <w:t xml:space="preserve">      "bounding_box": {</w:t>
        <w:br/>
        <w:t xml:space="preserve">        "x1": 2187,</w:t>
        <w:br/>
        <w:t xml:space="preserve">        "y1": 2518,</w:t>
        <w:br/>
        <w:t xml:space="preserve">        "x2": 2351,</w:t>
        <w:br/>
        <w:t xml:space="preserve">        "y2": 2569</w:t>
        <w:br/>
        <w:t xml:space="preserve">      }</w:t>
        <w:br/>
        <w:t xml:space="preserve">    }</w:t>
        <w:br/>
        <w:t xml:space="preserve">  ],</w:t>
        <w:br/>
        <w:t xml:space="preserve">  "visualization": [</w:t>
        <w:br/>
        <w:t xml:space="preserve">    {</w:t>
        <w:br/>
        <w:t xml:space="preserve">      "bounding_box": {</w:t>
        <w:br/>
        <w:t xml:space="preserve">        "x1": 2187,</w:t>
        <w:br/>
        <w:t xml:space="preserve">        "y1": 2518,</w:t>
        <w:br/>
        <w:t xml:space="preserve">        "x2": 2351,</w:t>
        <w:br/>
        <w:t xml:space="preserve">        "y2": 2569</w:t>
        <w:br/>
        <w:t xml:space="preserve">      },</w:t>
        <w:br/>
        <w:t xml:space="preserve">      "label": "total_amount",</w:t>
        <w:br/>
        <w:t xml:space="preserve">      "severity": "critical"</w:t>
        <w:br/>
        <w:t xml:space="preserve">    }</w:t>
        <w:br/>
        <w:t xml:space="preserve">  ],</w:t>
        <w:br/>
        <w:t xml:space="preserve">  "highlight_image": "sample_outputs/images/INV-G-005_p1.png"</w:t>
        <w:br/>
        <w:t>}</w:t>
      </w:r>
    </w:p>
    <w:p>
      <w:pPr>
        <w:pStyle w:val="IntenseQuote"/>
      </w:pPr>
      <w:r>
        <w:t>INV-G-006 JSON:</w:t>
      </w:r>
    </w:p>
    <w:p>
      <w:pPr>
        <w:pStyle w:val="BodyText"/>
      </w:pPr>
      <w:r>
        <w:t>{</w:t>
        <w:br/>
        <w:t xml:space="preserve">  "invoice_id": "INV-G-006",</w:t>
        <w:br/>
        <w:t xml:space="preserve">  "status": "needs_review",</w:t>
        <w:br/>
        <w:t xml:space="preserve">  "confidence_score": 0.7360356577580291,</w:t>
        <w:br/>
        <w:t xml:space="preserve">  "discrepancies": [</w:t>
        <w:br/>
        <w:t xml:space="preserve">    {</w:t>
        <w:br/>
        <w:t xml:space="preserve">      "field": "invoice_date",</w:t>
        <w:br/>
        <w:t xml:space="preserve">      "issue_type": "warning",</w:t>
        <w:br/>
        <w:t xml:space="preserve">      "expected": "2018-05-03",</w:t>
        <w:br/>
        <w:t xml:space="preserve">      "detected": null,</w:t>
        <w:br/>
        <w:t xml:space="preserve">      "confidence": 0.5,</w:t>
        <w:br/>
        <w:t xml:space="preserve">      "suggestion": "Synthetic discrepancy added for coverage",</w:t>
        <w:br/>
        <w:t xml:space="preserve">      "bounding_box": {</w:t>
        <w:br/>
        <w:t xml:space="preserve">        "x1": 201,</w:t>
        <w:br/>
        <w:t xml:space="preserve">        "y1": 671,</w:t>
        <w:br/>
        <w:t xml:space="preserve">        "x2": 1083,</w:t>
        <w:br/>
        <w:t xml:space="preserve">        "y2": 711</w:t>
        <w:br/>
        <w:t xml:space="preserve">      }</w:t>
        <w:br/>
        <w:t xml:space="preserve">    }</w:t>
        <w:br/>
        <w:t xml:space="preserve">  ],</w:t>
        <w:br/>
        <w:t xml:space="preserve">  "visualization": [</w:t>
        <w:br/>
        <w:t xml:space="preserve">    {</w:t>
        <w:br/>
        <w:t xml:space="preserve">      "bounding_box": {</w:t>
        <w:br/>
        <w:t xml:space="preserve">        "x1": 201,</w:t>
        <w:br/>
        <w:t xml:space="preserve">        "y1": 671,</w:t>
        <w:br/>
        <w:t xml:space="preserve">        "x2": 1083,</w:t>
        <w:br/>
        <w:t xml:space="preserve">        "y2": 711</w:t>
        <w:br/>
        <w:t xml:space="preserve">      },</w:t>
        <w:br/>
        <w:t xml:space="preserve">      "label": "invoice_date",</w:t>
        <w:br/>
        <w:t xml:space="preserve">      "severity": "warning"</w:t>
        <w:br/>
        <w:t xml:space="preserve">    }</w:t>
        <w:br/>
        <w:t xml:space="preserve">  ],</w:t>
        <w:br/>
        <w:t xml:space="preserve">  "highlight_image": "sample_outputs/images/INV-G-006_p1.png"</w:t>
        <w:br/>
        <w:t>}</w:t>
      </w:r>
    </w:p>
    <w:p>
      <w:pPr>
        <w:pStyle w:val="BodyText"/>
      </w:pPr>
      <w:r>
        <w:t>Lưu ý: phần này ghi đè danh sách trạng thái mẫu trước đây.</w:t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  <w:rPr>
      <w:rFonts w:ascii="Calibri" w:hAnsi="Calibri"/>
      <w:sz w:val="2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